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b/>
          <w:bCs/>
          <w:color w:val="2D3892"/>
          <w:sz w:val="28"/>
          <w:szCs w:val="28"/>
          <w:lang w:val="uk-UA" w:eastAsia="uk-UA"/>
        </w:rPr>
        <w:t>«Розвиток соціальної компетентності дітей раннього віку»</w:t>
      </w:r>
    </w:p>
    <w:p w:rsidR="004876EF" w:rsidRPr="004876EF" w:rsidRDefault="004876EF" w:rsidP="004876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(з досвіду роботи)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Майбутнє дитини значною мірою залежить від вміння адаптуватися до соціального середовища , коли поряд не буде дорослих, які завжди готові прийти на допомогу.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Згідно вимог базової програми розвитку дитини дошкільного віку «Я у Світі» перед вихователем стоять завдання сформувати соціальну компетентність дошкільника, а саме : навчити систематизувати знання дітей у сфері «Люди», « Я Сам», « Культура», «Природа».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процес повинен забезпечувати функціонування всього механізму соціалізації : « Дитині повинна бути надана можливість одержувати інформацію про соціальний світ, повинен бути забезпечений процес активного її засвоєння; потрібно допомогти дитині оцінити події, явища, вчинки і формувати відношення і створювати якомога більше можливостей для реальної поведінки, вчинків, дій».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Реалізація цього можлива за умови організації життя дитини, насиченого позитивними емоціями, різноманітною діяльністю, високим інтелектуальним потенціалом навколишнього середовища і спілкування 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 xml:space="preserve">Працюючи над розвитком </w:t>
      </w: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соціальної компетентності дітей</w:t>
      </w:r>
      <w:r w:rsidRPr="004876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раннього віку  я визначила </w:t>
      </w: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для себе такі напрямки роботи:</w:t>
      </w:r>
    </w:p>
    <w:p w:rsidR="004876EF" w:rsidRPr="004876EF" w:rsidRDefault="004876EF" w:rsidP="004876EF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формувати у дітей знання про самого себе, своїх особливостей, своїх станів, поведінки, викликати інтерес до однолітків, закладати основи дитячого співтовариства;</w:t>
      </w:r>
    </w:p>
    <w:p w:rsidR="004876EF" w:rsidRPr="004876EF" w:rsidRDefault="004876EF" w:rsidP="004876E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підтримувати інтерес до снігу дорослих, до їхньої діяльності, викликані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 xml:space="preserve">бажання наслідувати їх </w:t>
      </w:r>
      <w:r w:rsidRPr="004876EF">
        <w:rPr>
          <w:rFonts w:ascii="Times New Roman" w:eastAsia="Times New Roman" w:hAnsi="Times New Roman" w:cs="Times New Roman"/>
          <w:color w:val="615E69"/>
          <w:spacing w:val="-10"/>
          <w:sz w:val="28"/>
          <w:szCs w:val="28"/>
          <w:lang w:val="uk-UA" w:eastAsia="uk-UA"/>
        </w:rPr>
        <w:t xml:space="preserve">, </w:t>
      </w: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підгримувати вміння слухати й чути дорослого;</w:t>
      </w:r>
    </w:p>
    <w:p w:rsidR="004876EF" w:rsidRPr="004876EF" w:rsidRDefault="004876EF" w:rsidP="004876E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вправляти в мовленнєвому діалозі, ініціювати до ситуативно-ділового спілкування та елементарного співробітництва з дорослим;</w:t>
      </w:r>
    </w:p>
    <w:p w:rsidR="004876EF" w:rsidRPr="004876EF" w:rsidRDefault="004876EF" w:rsidP="004876E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розвивати потребу дитини в доброзичливому ставленні, увазі, допомозі, співчутті, впевненості у власних силах.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lastRenderedPageBreak/>
        <w:t>З метою вирішення таких напрямків роботи створила систему планування по соціально-моральному розвитку з дітьми раннього віку.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Також для успішного розв’язання даного напрямку проблеми соціального розвитку я орієнтуюсь у закономірностях розвитку дитини, її ставленні, її психіки, у індивідуальних та вікових особливостях дошкільнят.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Вихованці групи раннього віку весь час знаходяться в колективному оточенні. Дуже важливо навчити дітей ,</w:t>
      </w:r>
      <w:r w:rsidRPr="004876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починаючи саме з цього віку, дотримуватись правил співжиття, коли всі почувають себе комфортно і захищено. Тому я намагаюся створити таке соціальне і предметне середовище, яке б надало змогу дитині вільно діяти, вільно почувати себе в своєму іграшковому світі ,вчитися враховувати інтереси та бажання інших.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Така організація роботи сприяє розвитку особистості кожної дитини, адже дитина відчуває впевненість та захищеність, переконується в любові та повазі оточуючих її людей, має задоволення своїх потреб.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pacing w:val="-10"/>
          <w:sz w:val="28"/>
          <w:szCs w:val="28"/>
          <w:lang w:val="uk-UA" w:eastAsia="uk-UA"/>
        </w:rPr>
        <w:t>Реалізувати поставлені перед собою завдання мені допомагають ігрові прийоми , наприклад : казковий герой просить допомогти йому , або так, як на занятті « На гостину до ведмедика» діти запрошуються в гості до ведмедика, а щоб потрапити до нього діти повинні виконати ряд завдань.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Також широко використовую в своїй роботі з дітьми дидактичні ігри наприклад: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« Хто піклується про нас», « Хто мене любить», «Назви ласкаво», « Моя дбайлива мама», «Що потрібно», « Веселі перегляди» та багато інших.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 xml:space="preserve">Працюючи з дітьми раннього віку, враховуючи специфіку , не </w:t>
      </w:r>
      <w:proofErr w:type="spellStart"/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завжди'легко</w:t>
      </w:r>
      <w:proofErr w:type="spellEnd"/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організувати роботу, через невміння дітей працювати самостійно. Видатний педагог С.</w:t>
      </w:r>
      <w:proofErr w:type="spellStart"/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Русова</w:t>
      </w:r>
      <w:proofErr w:type="spellEnd"/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 xml:space="preserve"> , закликала давати дітям змогу самостійно знаходити відповіді на поставлені перед ними питання. Та не слід забувати про те, що « розум дитини - то бажання, до якого маємо лише підкидати дрова, а горітиме воно вже своїм власним вогнем».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lastRenderedPageBreak/>
        <w:t>Також в своїй роботі з малюками широко використовую прийоми, які допомагають формуванню позитивних емоцій, що необхідні в даному віці, такі як заохочення та схвалення.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З метою поглиблення знань педагогічного та батьківського колективів по проблемі соціально розвитку дітей, провела консультацію для батьків на тему :</w:t>
      </w:r>
    </w:p>
    <w:p w:rsidR="004876EF" w:rsidRPr="004876EF" w:rsidRDefault="004876EF" w:rsidP="0048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« Світ дорослих як чинник соціалізації особистості дошкільників», та для педагогів підготувала круглий стіл на тему : « Соціально - моральний розвиток важливий аспект всебічного розвитку дошкільників» (додаток 1).</w:t>
      </w:r>
    </w:p>
    <w:p w:rsidR="004876EF" w:rsidRPr="004876EF" w:rsidRDefault="004876EF" w:rsidP="004876E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</w:pPr>
      <w:r w:rsidRPr="004876EF">
        <w:rPr>
          <w:rFonts w:ascii="Times New Roman" w:eastAsia="Times New Roman" w:hAnsi="Times New Roman" w:cs="Times New Roman"/>
          <w:color w:val="3F3742"/>
          <w:sz w:val="28"/>
          <w:szCs w:val="28"/>
          <w:lang w:val="uk-UA" w:eastAsia="uk-UA"/>
        </w:rPr>
        <w:t>Завдяки такій системі, намагаюся вчити дітей жити серед людей, бути людиною серед інших.</w:t>
      </w:r>
    </w:p>
    <w:p w:rsidR="004876EF" w:rsidRPr="004876EF" w:rsidRDefault="004876EF" w:rsidP="004876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EF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proofErr w:type="gramStart"/>
      <w:r w:rsidRPr="00487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6E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намагаюся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E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876EF">
        <w:rPr>
          <w:rFonts w:ascii="Times New Roman" w:hAnsi="Times New Roman" w:cs="Times New Roman"/>
          <w:sz w:val="28"/>
          <w:szCs w:val="28"/>
        </w:rPr>
        <w:t>.</w:t>
      </w:r>
    </w:p>
    <w:p w:rsidR="008912C9" w:rsidRPr="004876EF" w:rsidRDefault="008912C9" w:rsidP="004876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12C9" w:rsidRPr="0048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876EF"/>
    <w:rsid w:val="004876EF"/>
    <w:rsid w:val="0089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2014-02-04T16:38:00Z</dcterms:created>
  <dcterms:modified xsi:type="dcterms:W3CDTF">2014-02-04T16:40:00Z</dcterms:modified>
</cp:coreProperties>
</file>